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18E" w:rsidRPr="007E018E" w:rsidRDefault="007E018E" w:rsidP="007E018E">
      <w:pPr>
        <w:jc w:val="center"/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24"/>
          <w:szCs w:val="24"/>
          <w:shd w:val="clear" w:color="auto" w:fill="FFFFFF"/>
        </w:rPr>
        <w:t>SAT</w:t>
      </w:r>
    </w:p>
    <w:p w:rsidR="007E018E" w:rsidRDefault="007E018E">
      <w:pPr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</w:pPr>
    </w:p>
    <w:p w:rsidR="007E018E" w:rsidRDefault="007E018E">
      <w:pPr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>All juniors take the SAT in the spring.  This year th</w:t>
      </w:r>
      <w:r w:rsidR="00320BBB"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 xml:space="preserve">e SAT will be given </w:t>
      </w:r>
      <w:proofErr w:type="gramStart"/>
      <w:r w:rsidR="00320BBB"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>on  April</w:t>
      </w:r>
      <w:proofErr w:type="gramEnd"/>
      <w:r w:rsidR="00320BBB"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 xml:space="preserve"> </w:t>
      </w:r>
      <w:r w:rsidR="00B842E9"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>14</w:t>
      </w:r>
      <w:r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>, 20</w:t>
      </w:r>
      <w:r w:rsidR="00B842E9"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>20</w:t>
      </w:r>
      <w:r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>.</w:t>
      </w:r>
    </w:p>
    <w:p w:rsidR="007E018E" w:rsidRDefault="007E018E">
      <w:pPr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</w:pPr>
      <w:r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  <w:t>If students take the SAT on their own, they may register at:</w:t>
      </w:r>
    </w:p>
    <w:p w:rsidR="007E018E" w:rsidRDefault="00A034E4">
      <w:pPr>
        <w:rPr>
          <w:rStyle w:val="Strong"/>
          <w:rFonts w:ascii="Arial" w:hAnsi="Arial" w:cs="Arial"/>
          <w:b w:val="0"/>
          <w:color w:val="2A2A2A"/>
          <w:sz w:val="18"/>
          <w:szCs w:val="18"/>
          <w:shd w:val="clear" w:color="auto" w:fill="FFFFFF"/>
        </w:rPr>
      </w:pPr>
      <w:hyperlink r:id="rId5" w:history="1">
        <w:r w:rsidR="007E018E" w:rsidRPr="00C173C3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http://SAT.COLLEGEBOARD.ORG/HOME</w:t>
        </w:r>
      </w:hyperlink>
    </w:p>
    <w:p w:rsidR="005D319A" w:rsidRDefault="007E018E">
      <w:pPr>
        <w:rPr>
          <w:rStyle w:val="Hyperlink"/>
          <w:rFonts w:ascii="Arial" w:hAnsi="Arial" w:cs="Arial"/>
          <w:b/>
          <w:bCs/>
          <w:color w:val="AF5211"/>
          <w:sz w:val="18"/>
          <w:szCs w:val="18"/>
          <w:u w:val="none"/>
          <w:shd w:val="clear" w:color="auto" w:fill="FFFFFF"/>
        </w:rPr>
      </w:pPr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Students can register at</w:t>
      </w:r>
      <w:proofErr w:type="gramStart"/>
      <w: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:</w:t>
      </w:r>
      <w:proofErr w:type="gramEnd"/>
      <w:r>
        <w:rPr>
          <w:rFonts w:ascii="Arial" w:hAnsi="Arial" w:cs="Arial"/>
          <w:color w:val="666666"/>
          <w:sz w:val="18"/>
          <w:szCs w:val="18"/>
        </w:rPr>
        <w:br/>
      </w:r>
      <w:hyperlink r:id="rId6" w:tgtFrame="_blank" w:history="1">
        <w:r>
          <w:rPr>
            <w:rStyle w:val="Hyperlink"/>
            <w:rFonts w:ascii="Arial" w:hAnsi="Arial" w:cs="Arial"/>
            <w:b/>
            <w:bCs/>
            <w:color w:val="AF5211"/>
            <w:sz w:val="18"/>
            <w:szCs w:val="18"/>
            <w:u w:val="none"/>
            <w:shd w:val="clear" w:color="auto" w:fill="FFFFFF"/>
          </w:rPr>
          <w:t>collegereadiness.collegeboard.org/sat/register?excmpid=VT-00053</w:t>
        </w:r>
      </w:hyperlink>
    </w:p>
    <w:p w:rsidR="005D319A" w:rsidRDefault="005D319A">
      <w:pPr>
        <w:rPr>
          <w:rStyle w:val="Hyperlink"/>
          <w:rFonts w:ascii="Arial" w:hAnsi="Arial" w:cs="Arial"/>
          <w:b/>
          <w:bCs/>
          <w:color w:val="AF5211"/>
          <w:sz w:val="18"/>
          <w:szCs w:val="18"/>
          <w:u w:val="none"/>
          <w:shd w:val="clear" w:color="auto" w:fill="FFFFFF"/>
        </w:rPr>
      </w:pPr>
    </w:p>
    <w:p w:rsidR="005D319A" w:rsidRDefault="005D319A">
      <w:pP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  <w:shd w:val="clear" w:color="auto" w:fill="FFFFFF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  <w:shd w:val="clear" w:color="auto" w:fill="FFFFFF"/>
        </w:rPr>
        <w:t>Bement High School SAT code:</w:t>
      </w:r>
    </w:p>
    <w:p w:rsidR="00320BBB" w:rsidRDefault="005D319A">
      <w:pPr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</w:pPr>
      <w:r>
        <w:rPr>
          <w:rStyle w:val="Hyperlink"/>
          <w:rFonts w:ascii="Arial" w:hAnsi="Arial" w:cs="Arial"/>
          <w:b/>
          <w:bCs/>
          <w:color w:val="auto"/>
          <w:sz w:val="18"/>
          <w:szCs w:val="18"/>
          <w:u w:val="none"/>
          <w:shd w:val="clear" w:color="auto" w:fill="FFFFFF"/>
        </w:rPr>
        <w:t>140280</w:t>
      </w:r>
      <w:r w:rsidR="007E018E">
        <w:rPr>
          <w:rFonts w:ascii="Arial" w:hAnsi="Arial" w:cs="Arial"/>
          <w:color w:val="666666"/>
          <w:sz w:val="18"/>
          <w:szCs w:val="18"/>
        </w:rPr>
        <w:br/>
      </w:r>
      <w:r w:rsidR="007E018E">
        <w:rPr>
          <w:rFonts w:ascii="Arial" w:hAnsi="Arial" w:cs="Arial"/>
          <w:color w:val="666666"/>
          <w:sz w:val="18"/>
          <w:szCs w:val="18"/>
        </w:rPr>
        <w:br/>
      </w:r>
      <w:r w:rsidR="007E018E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Free SAT Practice</w:t>
      </w:r>
      <w:r w:rsidR="007E018E">
        <w:rPr>
          <w:rFonts w:ascii="Arial" w:hAnsi="Arial" w:cs="Arial"/>
          <w:color w:val="666666"/>
          <w:sz w:val="18"/>
          <w:szCs w:val="18"/>
        </w:rPr>
        <w:br/>
      </w:r>
      <w:r w:rsidR="007E018E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Link: </w:t>
      </w:r>
      <w:hyperlink r:id="rId7" w:tgtFrame="_blank" w:history="1">
        <w:r w:rsidR="007E018E">
          <w:rPr>
            <w:rStyle w:val="Hyperlink"/>
            <w:rFonts w:ascii="Arial" w:hAnsi="Arial" w:cs="Arial"/>
            <w:b/>
            <w:bCs/>
            <w:color w:val="AF5211"/>
            <w:sz w:val="18"/>
            <w:szCs w:val="18"/>
            <w:u w:val="none"/>
            <w:shd w:val="clear" w:color="auto" w:fill="FFFFFF"/>
          </w:rPr>
          <w:t>www.khanacademy.org/sat?ep_mid=11335230&amp;ep_rid=285685488</w:t>
        </w:r>
      </w:hyperlink>
      <w:r w:rsidR="007E018E"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br/>
      </w:r>
      <w:r w:rsidR="007E018E"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br/>
      </w:r>
      <w:r w:rsidR="007E018E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​YouTube Video on How to Link Your College Board and Khan Academy Accounts</w:t>
      </w:r>
      <w:r w:rsidR="007E018E">
        <w:rPr>
          <w:rFonts w:ascii="Arial" w:hAnsi="Arial" w:cs="Arial"/>
          <w:color w:val="666666"/>
          <w:sz w:val="18"/>
          <w:szCs w:val="18"/>
        </w:rPr>
        <w:br/>
      </w:r>
      <w:r w:rsidR="007E018E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Video: </w:t>
      </w:r>
      <w:hyperlink r:id="rId8" w:tgtFrame="_blank" w:history="1">
        <w:r w:rsidR="007E018E">
          <w:rPr>
            <w:rStyle w:val="Hyperlink"/>
            <w:rFonts w:ascii="Arial" w:hAnsi="Arial" w:cs="Arial"/>
            <w:b/>
            <w:bCs/>
            <w:color w:val="AF5211"/>
            <w:sz w:val="18"/>
            <w:szCs w:val="18"/>
            <w:u w:val="none"/>
            <w:shd w:val="clear" w:color="auto" w:fill="FFFFFF"/>
          </w:rPr>
          <w:t>www.youtube.com/watch?v=nzCSIilL3WQ</w:t>
        </w:r>
      </w:hyperlink>
      <w:r w:rsidR="007E018E"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br/>
      </w:r>
      <w:r w:rsidR="007E018E"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br/>
      </w:r>
      <w:r w:rsidR="007E018E">
        <w:rPr>
          <w:rStyle w:val="Strong"/>
          <w:rFonts w:ascii="Arial" w:hAnsi="Arial" w:cs="Arial"/>
          <w:color w:val="2A2A2A"/>
          <w:sz w:val="20"/>
          <w:szCs w:val="20"/>
          <w:u w:val="single"/>
          <w:shd w:val="clear" w:color="auto" w:fill="FFFFFF"/>
        </w:rPr>
        <w:t>SAT Score Converter</w:t>
      </w:r>
      <w:r w:rsidR="007E018E"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br/>
      </w:r>
      <w:r w:rsidR="007E018E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Link: </w:t>
      </w:r>
      <w:hyperlink r:id="rId9" w:tgtFrame="_blank" w:history="1">
        <w:r w:rsidR="007E018E">
          <w:rPr>
            <w:rStyle w:val="Hyperlink"/>
            <w:rFonts w:ascii="Arial" w:hAnsi="Arial" w:cs="Arial"/>
            <w:b/>
            <w:bCs/>
            <w:color w:val="AF5211"/>
            <w:sz w:val="18"/>
            <w:szCs w:val="18"/>
            <w:u w:val="none"/>
            <w:shd w:val="clear" w:color="auto" w:fill="FFFFFF"/>
          </w:rPr>
          <w:t>collegereadiness.collegeboard.org/sat/scores/understanding-scores/sat-score-converter</w:t>
        </w:r>
      </w:hyperlink>
      <w:r w:rsidR="007E018E"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br/>
      </w:r>
      <w:r w:rsidR="007E018E">
        <w:rPr>
          <w:rStyle w:val="Strong"/>
          <w:rFonts w:ascii="Arial" w:hAnsi="Arial" w:cs="Arial"/>
          <w:color w:val="2A2A2A"/>
          <w:sz w:val="18"/>
          <w:szCs w:val="18"/>
          <w:shd w:val="clear" w:color="auto" w:fill="FFFFFF"/>
        </w:rPr>
        <w:t>​</w:t>
      </w:r>
      <w:r w:rsidR="007E018E"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br/>
      </w:r>
      <w:r w:rsidR="007E018E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 xml:space="preserve">Full Length SAT Practice Tests on </w:t>
      </w:r>
      <w:proofErr w:type="spellStart"/>
      <w:r w:rsidR="007E018E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CollegeBoard</w:t>
      </w:r>
      <w:proofErr w:type="spellEnd"/>
      <w:r w:rsidR="007E018E">
        <w:rPr>
          <w:rFonts w:ascii="Arial" w:hAnsi="Arial" w:cs="Arial"/>
          <w:b/>
          <w:bCs/>
          <w:color w:val="2A2A2A"/>
          <w:sz w:val="18"/>
          <w:szCs w:val="18"/>
          <w:shd w:val="clear" w:color="auto" w:fill="FFFFFF"/>
        </w:rPr>
        <w:br/>
      </w:r>
      <w:hyperlink r:id="rId10" w:tgtFrame="_blank" w:history="1">
        <w:r w:rsidR="007E018E">
          <w:rPr>
            <w:rStyle w:val="Hyperlink"/>
            <w:rFonts w:ascii="Arial" w:hAnsi="Arial" w:cs="Arial"/>
            <w:b/>
            <w:bCs/>
            <w:color w:val="AF5211"/>
            <w:sz w:val="18"/>
            <w:szCs w:val="18"/>
            <w:shd w:val="clear" w:color="auto" w:fill="FFFFFF"/>
          </w:rPr>
          <w:t>collegereadiness.collegeboard.org/sat/practice/full-length-practice-tests</w:t>
        </w:r>
      </w:hyperlink>
      <w:r w:rsidR="007E018E">
        <w:rPr>
          <w:rFonts w:ascii="Arial" w:hAnsi="Arial" w:cs="Arial"/>
          <w:color w:val="666666"/>
          <w:sz w:val="18"/>
          <w:szCs w:val="18"/>
        </w:rPr>
        <w:br/>
      </w:r>
      <w:r w:rsidR="007E018E">
        <w:rPr>
          <w:rFonts w:ascii="Arial" w:hAnsi="Arial" w:cs="Arial"/>
          <w:color w:val="666666"/>
          <w:sz w:val="18"/>
          <w:szCs w:val="18"/>
        </w:rPr>
        <w:br/>
      </w:r>
      <w:r w:rsidR="007E018E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The SAT Tests (Re</w:t>
      </w:r>
      <w:r w:rsidR="00A034E4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gistration Calendar for 2019-2020</w:t>
      </w:r>
      <w:bookmarkStart w:id="0" w:name="_GoBack"/>
      <w:bookmarkEnd w:id="0"/>
      <w:r w:rsidR="00320BBB">
        <w:rPr>
          <w:rStyle w:val="Strong"/>
          <w:rFonts w:ascii="Arial" w:hAnsi="Arial" w:cs="Arial"/>
          <w:color w:val="2A2A2A"/>
          <w:sz w:val="18"/>
          <w:szCs w:val="18"/>
          <w:u w:val="single"/>
          <w:shd w:val="clear" w:color="auto" w:fill="FFFFFF"/>
        </w:rPr>
        <w:t>)</w:t>
      </w:r>
    </w:p>
    <w:p w:rsidR="00320BBB" w:rsidRDefault="007E018E">
      <w:r>
        <w:rPr>
          <w:rFonts w:ascii="Arial" w:hAnsi="Arial" w:cs="Arial"/>
          <w:color w:val="666666"/>
          <w:sz w:val="18"/>
          <w:szCs w:val="1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20BBB" w:rsidTr="00320BBB">
        <w:tc>
          <w:tcPr>
            <w:tcW w:w="4788" w:type="dxa"/>
          </w:tcPr>
          <w:p w:rsidR="00320BBB" w:rsidRDefault="00320BBB">
            <w:r>
              <w:t>Date</w:t>
            </w:r>
          </w:p>
        </w:tc>
        <w:tc>
          <w:tcPr>
            <w:tcW w:w="4788" w:type="dxa"/>
          </w:tcPr>
          <w:p w:rsidR="00320BBB" w:rsidRDefault="00320BBB">
            <w:r>
              <w:t>Registration Deadline</w:t>
            </w:r>
          </w:p>
        </w:tc>
      </w:tr>
      <w:tr w:rsidR="00320BBB" w:rsidTr="00320BBB">
        <w:tc>
          <w:tcPr>
            <w:tcW w:w="4788" w:type="dxa"/>
          </w:tcPr>
          <w:p w:rsidR="00320BBB" w:rsidRDefault="00B842E9">
            <w:r>
              <w:t>Oct. 5, 2019</w:t>
            </w:r>
          </w:p>
        </w:tc>
        <w:tc>
          <w:tcPr>
            <w:tcW w:w="4788" w:type="dxa"/>
          </w:tcPr>
          <w:p w:rsidR="00320BBB" w:rsidRDefault="00B842E9">
            <w:r>
              <w:t>Sept. 6, 2019</w:t>
            </w:r>
          </w:p>
        </w:tc>
      </w:tr>
      <w:tr w:rsidR="00320BBB" w:rsidTr="00320BBB">
        <w:tc>
          <w:tcPr>
            <w:tcW w:w="4788" w:type="dxa"/>
          </w:tcPr>
          <w:p w:rsidR="00320BBB" w:rsidRDefault="00B842E9">
            <w:r>
              <w:t>Nov. 2, 2019</w:t>
            </w:r>
          </w:p>
        </w:tc>
        <w:tc>
          <w:tcPr>
            <w:tcW w:w="4788" w:type="dxa"/>
          </w:tcPr>
          <w:p w:rsidR="00320BBB" w:rsidRDefault="00B842E9">
            <w:r>
              <w:t>Oct. 3, 2019</w:t>
            </w:r>
          </w:p>
        </w:tc>
      </w:tr>
      <w:tr w:rsidR="00320BBB" w:rsidTr="00320BBB">
        <w:tc>
          <w:tcPr>
            <w:tcW w:w="4788" w:type="dxa"/>
          </w:tcPr>
          <w:p w:rsidR="00320BBB" w:rsidRDefault="00B842E9">
            <w:r>
              <w:t>Dec. 7, 2019</w:t>
            </w:r>
          </w:p>
        </w:tc>
        <w:tc>
          <w:tcPr>
            <w:tcW w:w="4788" w:type="dxa"/>
          </w:tcPr>
          <w:p w:rsidR="00320BBB" w:rsidRDefault="00B842E9">
            <w:r>
              <w:t>Nov. 8, 2019</w:t>
            </w:r>
          </w:p>
        </w:tc>
      </w:tr>
      <w:tr w:rsidR="00320BBB" w:rsidTr="00320BBB">
        <w:tc>
          <w:tcPr>
            <w:tcW w:w="4788" w:type="dxa"/>
          </w:tcPr>
          <w:p w:rsidR="00320BBB" w:rsidRDefault="00B842E9">
            <w:r>
              <w:t>Mar 14, 2020</w:t>
            </w:r>
          </w:p>
        </w:tc>
        <w:tc>
          <w:tcPr>
            <w:tcW w:w="4788" w:type="dxa"/>
          </w:tcPr>
          <w:p w:rsidR="00320BBB" w:rsidRDefault="00B842E9">
            <w:r>
              <w:t>Feb. 14, 2020</w:t>
            </w:r>
          </w:p>
        </w:tc>
      </w:tr>
      <w:tr w:rsidR="00320BBB" w:rsidTr="00320BBB">
        <w:tc>
          <w:tcPr>
            <w:tcW w:w="4788" w:type="dxa"/>
          </w:tcPr>
          <w:p w:rsidR="00320BBB" w:rsidRDefault="00B842E9">
            <w:r>
              <w:t>May 2, 2020</w:t>
            </w:r>
          </w:p>
        </w:tc>
        <w:tc>
          <w:tcPr>
            <w:tcW w:w="4788" w:type="dxa"/>
          </w:tcPr>
          <w:p w:rsidR="00320BBB" w:rsidRDefault="00B842E9">
            <w:r>
              <w:t>Apr. 3, 2020</w:t>
            </w:r>
          </w:p>
        </w:tc>
      </w:tr>
      <w:tr w:rsidR="00320BBB" w:rsidTr="00320BBB">
        <w:tc>
          <w:tcPr>
            <w:tcW w:w="4788" w:type="dxa"/>
          </w:tcPr>
          <w:p w:rsidR="00320BBB" w:rsidRDefault="00B842E9">
            <w:r>
              <w:t>June 6, 2020</w:t>
            </w:r>
          </w:p>
        </w:tc>
        <w:tc>
          <w:tcPr>
            <w:tcW w:w="4788" w:type="dxa"/>
          </w:tcPr>
          <w:p w:rsidR="00320BBB" w:rsidRDefault="00B842E9">
            <w:r>
              <w:t>May 8, 2020</w:t>
            </w:r>
          </w:p>
        </w:tc>
      </w:tr>
    </w:tbl>
    <w:p w:rsidR="00A708E5" w:rsidRDefault="00A708E5"/>
    <w:p w:rsidR="004B076C" w:rsidRDefault="004B076C">
      <w:r>
        <w:t>Cost:</w:t>
      </w:r>
      <w:r w:rsidR="00A034E4">
        <w:t xml:space="preserve">  If taken on your own, it is $49.50.  </w:t>
      </w:r>
      <w:proofErr w:type="gramStart"/>
      <w:r w:rsidR="00A034E4">
        <w:t>If it taken with essay, the cost is $64.50.</w:t>
      </w:r>
      <w:proofErr w:type="gramEnd"/>
    </w:p>
    <w:p w:rsidR="004B076C" w:rsidRDefault="004B076C"/>
    <w:sectPr w:rsidR="004B07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8E"/>
    <w:rsid w:val="00320BBB"/>
    <w:rsid w:val="004B076C"/>
    <w:rsid w:val="005D319A"/>
    <w:rsid w:val="007E018E"/>
    <w:rsid w:val="00A034E4"/>
    <w:rsid w:val="00A32549"/>
    <w:rsid w:val="00A708E5"/>
    <w:rsid w:val="00B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18E"/>
    <w:rPr>
      <w:b/>
      <w:bCs/>
    </w:rPr>
  </w:style>
  <w:style w:type="character" w:styleId="Hyperlink">
    <w:name w:val="Hyperlink"/>
    <w:basedOn w:val="DefaultParagraphFont"/>
    <w:uiPriority w:val="99"/>
    <w:unhideWhenUsed/>
    <w:rsid w:val="007E01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1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E018E"/>
    <w:rPr>
      <w:b/>
      <w:bCs/>
    </w:rPr>
  </w:style>
  <w:style w:type="character" w:styleId="Hyperlink">
    <w:name w:val="Hyperlink"/>
    <w:basedOn w:val="DefaultParagraphFont"/>
    <w:uiPriority w:val="99"/>
    <w:unhideWhenUsed/>
    <w:rsid w:val="007E01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01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2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zCSIilL3W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hanacademy.org/sat?ep_mid=11335230&amp;ep_rid=28568548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ollegereadiness.collegeboard.org/sat/register?excmpid=VT-000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AT.COLLEGEBOARD.ORG/HOME" TargetMode="External"/><Relationship Id="rId10" Type="http://schemas.openxmlformats.org/officeDocument/2006/relationships/hyperlink" Target="https://collegereadiness.collegeboard.org/sat/practice/full-length-practice-tes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llegereadiness.collegeboard.org/sat/scores/understanding-scores/sat-score-conve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Kent</dc:creator>
  <cp:lastModifiedBy>Donna and Kent</cp:lastModifiedBy>
  <cp:revision>6</cp:revision>
  <dcterms:created xsi:type="dcterms:W3CDTF">2017-10-23T18:10:00Z</dcterms:created>
  <dcterms:modified xsi:type="dcterms:W3CDTF">2019-08-20T17:45:00Z</dcterms:modified>
</cp:coreProperties>
</file>